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ind w:left="2555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 - RELATÓRIO DE ATIVIDADES FINAL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370"/>
        <w:gridCol w:w="4305"/>
        <w:tblGridChange w:id="0">
          <w:tblGrid>
            <w:gridCol w:w="5370"/>
            <w:gridCol w:w="4305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Fraiburgo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1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Análise 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Desenvolvimento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Sistemas 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9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1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da monitoria: 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49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responsável pela monitoria: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9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84.0" w:type="dxa"/>
        <w:jc w:val="left"/>
        <w:tblInd w:w="-9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Relatório das atividades desenvolvidas</w:t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 (se necessário)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2"/>
        </w:tabs>
        <w:spacing w:after="0" w:before="17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2"/>
        </w:tabs>
        <w:spacing w:after="0" w:before="17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2"/>
          <w:tab w:val="left" w:leader="none" w:pos="1982"/>
        </w:tabs>
        <w:spacing w:after="0" w:before="17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Assinatura do Monitor</w:t>
        <w:tab/>
        <w:t xml:space="preserve">                                Professor responsável pela monitoria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8321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29951" y="3779366"/>
                          <a:ext cx="2832099" cy="1269"/>
                        </a:xfrm>
                        <a:custGeom>
                          <a:rect b="b" l="l" r="r" t="t"/>
                          <a:pathLst>
                            <a:path extrusionOk="0" h="120000" w="2832100">
                              <a:moveTo>
                                <a:pt x="0" y="0"/>
                              </a:moveTo>
                              <a:lnTo>
                                <a:pt x="28321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8321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2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96799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62006" y="3779366"/>
                          <a:ext cx="2967989" cy="1269"/>
                        </a:xfrm>
                        <a:custGeom>
                          <a:rect b="b" l="l" r="r" t="t"/>
                          <a:pathLst>
                            <a:path extrusionOk="0" h="120000" w="2967990">
                              <a:moveTo>
                                <a:pt x="0" y="0"/>
                              </a:moveTo>
                              <a:lnTo>
                                <a:pt x="296799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967990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9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84.0" w:type="dxa"/>
        <w:jc w:val="left"/>
        <w:tblInd w:w="-9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e Parecer do docente orientador sobre o relatório das atividades desenvolvidas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266700</wp:posOffset>
                </wp:positionV>
                <wp:extent cx="244221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24895" y="3779365"/>
                          <a:ext cx="2442210" cy="1270"/>
                        </a:xfrm>
                        <a:custGeom>
                          <a:rect b="b" l="l" r="r" t="t"/>
                          <a:pathLst>
                            <a:path extrusionOk="0" h="120000" w="2442210">
                              <a:moveTo>
                                <a:pt x="0" y="0"/>
                              </a:moveTo>
                              <a:lnTo>
                                <a:pt x="24422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266700</wp:posOffset>
                </wp:positionV>
                <wp:extent cx="244221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2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5655"/>
          <w:tab w:val="left" w:leader="none" w:pos="6632"/>
          <w:tab w:val="left" w:leader="none" w:pos="7132"/>
          <w:tab w:val="left" w:leader="none" w:pos="7964"/>
        </w:tabs>
        <w:spacing w:before="12" w:lineRule="auto"/>
        <w:ind w:left="392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1D">
      <w:pPr>
        <w:tabs>
          <w:tab w:val="left" w:leader="none" w:pos="5655"/>
          <w:tab w:val="left" w:leader="none" w:pos="6632"/>
          <w:tab w:val="left" w:leader="none" w:pos="7132"/>
          <w:tab w:val="left" w:leader="none" w:pos="7964"/>
        </w:tabs>
        <w:spacing w:before="12" w:lineRule="auto"/>
        <w:ind w:left="392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Docente responsável pela monitoria</w:t>
        <w:tab/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u w:val="single"/>
          <w:rtl w:val="0"/>
        </w:rPr>
        <w:t xml:space="preserve">/</w:t>
        <w:tab/>
        <w:t xml:space="preserve">/</w:t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84.0" w:type="dxa"/>
        <w:jc w:val="left"/>
        <w:tblInd w:w="-9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e Parecer do Comitê de Ensino sobre o relatório das atividades desenvolvidas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366776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12120" y="3779365"/>
                          <a:ext cx="3667760" cy="1270"/>
                        </a:xfrm>
                        <a:custGeom>
                          <a:rect b="b" l="l" r="r" t="t"/>
                          <a:pathLst>
                            <a:path extrusionOk="0" h="120000" w="3667760">
                              <a:moveTo>
                                <a:pt x="0" y="0"/>
                              </a:moveTo>
                              <a:lnTo>
                                <a:pt x="366727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366776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7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tabs>
          <w:tab w:val="left" w:leader="none" w:pos="6788"/>
          <w:tab w:val="left" w:leader="none" w:pos="7765"/>
          <w:tab w:val="left" w:leader="none" w:pos="8265"/>
          <w:tab w:val="left" w:leader="none" w:pos="9097"/>
        </w:tabs>
        <w:spacing w:before="202" w:lineRule="auto"/>
        <w:ind w:left="2153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Comitê de Ensino</w:t>
        <w:tab/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u w:val="single"/>
          <w:rtl w:val="0"/>
        </w:rPr>
        <w:t xml:space="preserve">/</w:t>
        <w:tab/>
        <w:t xml:space="preserve">/</w:t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sectPr>
      <w:headerReference r:id="rId7" w:type="default"/>
      <w:pgSz w:h="16840" w:w="11910" w:orient="portrait"/>
      <w:pgMar w:bottom="280" w:top="2816" w:left="1275" w:right="1275" w:header="26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line="240" w:lineRule="auto"/>
      <w:jc w:val="center"/>
      <w:rPr/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0" distT="0" distL="0" distR="0">
          <wp:extent cx="651556" cy="70591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556" cy="7059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120" w:line="240" w:lineRule="auto"/>
      <w:ind w:left="0" w:right="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9" w:line="240" w:lineRule="auto"/>
      <w:ind w:left="0" w:right="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19" w:line="240" w:lineRule="auto"/>
      <w:ind w:left="0" w:right="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 - Campus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Fraiburgo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19" w:line="240" w:lineRule="auto"/>
      <w:ind w:left="2921" w:right="0" w:firstLine="0"/>
      <w:jc w:val="left"/>
      <w:rPr>
        <w:rFonts w:ascii="Times New Roman" w:cs="Times New Roman" w:eastAsia="Times New Roman" w:hAnsi="Times New Roman"/>
        <w:color w:val="000000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2019-04-02T00:00:00Z</vt:lpwstr>
  </property>
  <property fmtid="{D5CDD505-2E9C-101B-9397-08002B2CF9AE}" pid="3" name="LastSaved">
    <vt:lpwstr>2025-01-31T00:00:00Z</vt:lpwstr>
  </property>
  <property fmtid="{D5CDD505-2E9C-101B-9397-08002B2CF9AE}" pid="4" name="Producer">
    <vt:lpwstr>iText 2.1.7 by 1T3XT</vt:lpwstr>
  </property>
</Properties>
</file>