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70" w:after="624"/>
        <w:jc w:val="center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Anexo VI – FORMULÁRIO PARA SOLICITAÇÃO DE SUBSTITUIÇÃO DO BOLSISTA</w:t>
      </w:r>
    </w:p>
    <w:tbl>
      <w:tblPr>
        <w:tblStyle w:val="878"/>
        <w:tblW w:w="9665" w:type="dxa"/>
        <w:jc w:val="left"/>
        <w:tblInd w:w="-5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65"/>
      </w:tblGrid>
      <w:tr>
        <w:trPr/>
        <w:tc>
          <w:tcPr>
            <w:tcW w:w="9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sz w:val="22"/>
                <w:szCs w:val="22"/>
                <w:lang w:val="pt-BR" w:eastAsia="zh-CN" w:bidi="ar-SA"/>
              </w:rPr>
              <w:t>1 Dados do Projeto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kern w:val="0"/>
                <w:sz w:val="22"/>
                <w:szCs w:val="22"/>
                <w:lang w:val="pt-BR" w:eastAsia="zh-CN" w:bidi="ar-SA"/>
              </w:rPr>
              <w:t>1.1 Título do Projeto: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1.2 Nome do Orientador: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1.3 Nome Bolsista a ser substituído: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1.4 Modalidade de bolsa : (    ) Ensino Técnico  (    ) Graduação    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2. Dados do aluno indicado como novo bolsista: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2.1 Nome: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2.2 CPF: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2.3 Link do CV Lattes: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2.4 Modalidade de bolsa : (    ) Ensino Técnico   (    ) Graduação   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3. Justificativa da substituição do bolsista: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4. Data de encerramento das atividades do bolsista anterior: </w:t>
            </w: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_____/_____/______</w:t>
            </w:r>
          </w:p>
        </w:tc>
      </w:tr>
      <w:tr>
        <w:trPr/>
        <w:tc>
          <w:tcPr>
            <w:tcW w:w="96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color="auto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 xml:space="preserve">5. Data de início das atividades do novo bolsista: </w:t>
            </w:r>
            <w:r>
              <w:rPr>
                <w:rFonts w:eastAsia="Arial" w:cs="Arial" w:ascii="Arial" w:hAnsi="Arial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pt-BR" w:eastAsia="zh-CN" w:bidi="ar-SA"/>
              </w:rPr>
              <w:t>_____/_____/______</w:t>
            </w:r>
          </w:p>
        </w:tc>
      </w:tr>
    </w:tbl>
    <w:p>
      <w:pPr>
        <w:pStyle w:val="Normal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Obs. 1 – </w:t>
      </w:r>
      <w:r>
        <w:rPr>
          <w:rFonts w:eastAsia="Arial" w:cs="Arial" w:ascii="Arial" w:hAnsi="Arial"/>
          <w:color w:val="000000"/>
          <w:sz w:val="22"/>
          <w:szCs w:val="22"/>
        </w:rPr>
        <w:t>Esta solicitação deve ser acompanhada do relatório parcial das atividades desenvolvidas pelo bolsista até o momento da substituição.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Obs. 2 –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É obrigatório o aluno indicado como bolsista ter Currículo Lattes. </w:t>
      </w:r>
    </w:p>
    <w:p>
      <w:pPr>
        <w:pStyle w:val="Normal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Obs. 3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– Este formulário deve estar acompanhado de toda a documentação do bolsista substituto.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Local, ___de _____ de 20__.</w:t>
      </w:r>
    </w:p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righ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  <w:highlight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>__________________________________________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Nome e Assinatura do Coordenador do Projeto</w:t>
      </w:r>
    </w:p>
    <w:sectPr>
      <w:headerReference w:type="default" r:id="rId2"/>
      <w:type w:val="nextPage"/>
      <w:pgSz w:w="11906" w:h="16838"/>
      <w:pgMar w:left="1134" w:right="1134" w:gutter="0" w:header="675" w:top="3050" w:footer="0" w:bottom="113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tbl>
    <w:tblPr>
      <w:tblStyle w:val="879"/>
      <w:tblW w:w="9634" w:type="dxa"/>
      <w:jc w:val="left"/>
      <w:tblInd w:w="-7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25"/>
      <w:gridCol w:w="6408"/>
    </w:tblGrid>
    <w:tr>
      <w:trPr>
        <w:trHeight w:val="1365" w:hRule="atLeast"/>
      </w:trPr>
      <w:tc>
        <w:tcPr>
          <w:tcW w:w="3225" w:type="dxa"/>
          <w:tcBorders/>
          <w:shd w:color="auto" w:fill="FFFFFF" w:val="clear"/>
          <w:vAlign w:val="center"/>
        </w:tcPr>
        <w:p>
          <w:pPr>
            <w:pStyle w:val="Normal"/>
            <w:keepNext w:val="false"/>
            <w:keepLines w:val="false"/>
            <w:widowControl w:val="false"/>
            <w:pBdr/>
            <w:shd w:val="clear" w:color="auto" w:fill="auto"/>
            <w:tabs>
              <w:tab w:val="clear" w:pos="720"/>
              <w:tab w:val="center" w:pos="4139" w:leader="none"/>
              <w:tab w:val="center" w:pos="4209" w:leader="none"/>
              <w:tab w:val="center" w:pos="4279" w:leader="none"/>
              <w:tab w:val="center" w:pos="4349" w:leader="none"/>
              <w:tab w:val="center" w:pos="4419" w:leader="none"/>
              <w:tab w:val="right" w:pos="8558" w:leader="none"/>
              <w:tab w:val="right" w:pos="8628" w:leader="none"/>
              <w:tab w:val="right" w:pos="8698" w:leader="none"/>
              <w:tab w:val="right" w:pos="8768" w:leader="none"/>
              <w:tab w:val="right" w:pos="8838" w:leader="none"/>
              <w:tab w:val="left" w:pos="9218" w:leader="none"/>
            </w:tabs>
            <w:spacing w:lineRule="auto" w:line="240" w:before="0" w:after="0"/>
            <w:ind w:left="-70" w:right="0" w:hanging="0"/>
            <w:jc w:val="center"/>
            <w:rPr>
              <w:rFonts w:ascii="Times New Roman" w:hAnsi="Times New Roman" w:eastAsia="Times New Roman" w:cs="Times New Roman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color w:val="000000"/>
              <w:kern w:val="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  <w:lang w:val="pt-BR" w:eastAsia="zh-CN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43815</wp:posOffset>
                </wp:positionV>
                <wp:extent cx="2008505" cy="667385"/>
                <wp:effectExtent l="0" t="0" r="0" b="0"/>
                <wp:wrapSquare wrapText="bothSides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667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8" w:type="dxa"/>
          <w:tcBorders/>
          <w:shd w:color="auto" w:fill="FFFFFF" w:val="clear"/>
          <w:vAlign w:val="center"/>
        </w:tcPr>
        <w:p>
          <w:pPr>
            <w:pStyle w:val="Normal"/>
            <w:widowControl w:val="false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color w:val="00000A"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MINISTÉRIO DA EDUCAÇÃO</w:t>
          </w:r>
        </w:p>
        <w:p>
          <w:pPr>
            <w:pStyle w:val="Normal"/>
            <w:widowControl w:val="false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eastAsia="Arial" w:cs="Arial"/>
              <w:b/>
              <w:color w:val="00000A"/>
              <w:sz w:val="20"/>
              <w:szCs w:val="20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SECRETARIA DE EDUCAÇÃO PROFISSIONAL E TECNOLÓGICA</w:t>
          </w:r>
        </w:p>
        <w:p>
          <w:pPr>
            <w:pStyle w:val="Normal"/>
            <w:widowControl w:val="false"/>
            <w:tabs>
              <w:tab w:val="clear" w:pos="720"/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Trebuchet MS" w:hAnsi="Trebuchet MS" w:eastAsia="Trebuchet MS" w:cs="Trebuchet MS"/>
              <w:b/>
              <w:sz w:val="18"/>
              <w:szCs w:val="18"/>
            </w:rPr>
          </w:pPr>
          <w:r>
            <w:rPr>
              <w:rFonts w:eastAsia="Arial" w:cs="Arial" w:ascii="Arial" w:hAnsi="Arial"/>
              <w:b/>
              <w:color w:val="00000A"/>
              <w:kern w:val="0"/>
              <w:sz w:val="20"/>
              <w:szCs w:val="20"/>
              <w:lang w:val="pt-BR" w:eastAsia="zh-CN" w:bidi="ar-SA"/>
            </w:rPr>
            <w:t>INSTITUTO FEDERAL CATARINENSE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paragraph" w:styleId="Ttulo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LinkdaInternet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Rodap">
    <w:name w:val="Footer"/>
    <w:basedOn w:val="Normal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Notaderodap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adefim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Sumrio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Sumrio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Sumrio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Sumrio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Sumrio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Sumrio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Sumrio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Sumrio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Sumrio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uiPriority w:val="39"/>
    <w:unhideWhenUsed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Ttulododocumento">
    <w:name w:val="Title"/>
    <w:basedOn w:val="Normal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qFormat/>
    <w:pPr>
      <w:keepNext w:val="true"/>
      <w:keepLines/>
      <w:pageBreakBefore w:val="fals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1</Pages>
  <Words>165</Words>
  <Characters>935</Characters>
  <CharactersWithSpaces>1104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2024-02-01T13:30:18Z</dcterms:modified>
  <cp:revision>1</cp:revision>
  <dc:subject/>
  <dc:title/>
</cp:coreProperties>
</file>