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hd w:val="clear" w:color="auto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735330" cy="7810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color="auto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Ministério da Educação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color="auto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"/>
        <w:keepNext w:val="false"/>
        <w:keepLines w:val="false"/>
        <w:pageBreakBefore w:val="false"/>
        <w:widowControl w:val="false"/>
        <w:pBdr>
          <w:bottom w:val="single" w:sz="8" w:space="2" w:color="000000"/>
        </w:pBdr>
        <w:shd w:val="clear" w:color="auto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Instituto Federal Catarinense – </w:t>
      </w:r>
      <w:r>
        <w:rPr>
          <w:rFonts w:eastAsia="Times New Roman" w:cs="Times New Roman" w:ascii="Times New Roman" w:hAnsi="Times New Roman"/>
          <w:i/>
          <w:iCs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Fraiburgo</w:t>
      </w:r>
    </w:p>
    <w:p>
      <w:pPr>
        <w:pStyle w:val="Normal"/>
        <w:spacing w:lineRule="auto" w:line="360" w:before="0" w:afterAutospacing="0" w:after="57"/>
        <w:jc w:val="center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 w:before="0" w:after="353"/>
        <w:jc w:val="center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eastAsia="Arial" w:cs="Arial" w:ascii="Arial" w:hAnsi="Arial"/>
          <w:b/>
          <w:sz w:val="22"/>
          <w:szCs w:val="22"/>
        </w:rPr>
        <w:t>ANEXO V – FORMULÁRIO DE AVALIAÇÃO DO MÉRITO CURRICULAR</w:t>
      </w:r>
    </w:p>
    <w:p>
      <w:pPr>
        <w:pStyle w:val="Normal"/>
        <w:spacing w:lineRule="auto" w:line="360" w:before="0" w:after="353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NOME DO PROJETO:</w:t>
      </w:r>
    </w:p>
    <w:p>
      <w:pPr>
        <w:pStyle w:val="Normal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NOME DO COORDENADOR: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avaliação do mérito curricular do Coordenador do Projeto de Extensão será baseada nos critérios descritos no quadro abaixo e terá caráter classificatório: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667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4820"/>
        <w:gridCol w:w="1275"/>
        <w:gridCol w:w="1276"/>
        <w:gridCol w:w="1277"/>
      </w:tblGrid>
      <w:tr>
        <w:trPr/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D9D9D9" w:fill="D9D9D9" w:val="clear"/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>Item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D9D9D9" w:fill="D9D9D9" w:val="clear"/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>Critérios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D9D9D9" w:fill="D9D9D9" w:val="clea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>Pontuação por item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D9D9D9" w:fill="D9D9D9" w:val="clea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 xml:space="preserve">Pontuação </w:t>
            </w:r>
            <w:r>
              <w:rPr>
                <w:rFonts w:eastAsia="Times New Roman" w:cs="Arial" w:ascii="Arial" w:hAnsi="Arial"/>
                <w:b/>
                <w:color w:val="000000" w:themeColor="text1"/>
                <w:kern w:val="0"/>
                <w:sz w:val="22"/>
                <w:szCs w:val="22"/>
                <w:lang w:val="pt-BR" w:eastAsia="zh-CN" w:bidi="ar-SA"/>
              </w:rPr>
              <w:t>Máxima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D9D9D9" w:fill="D9D9D9" w:val="clea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>Pontuação Obtida</w:t>
            </w:r>
          </w:p>
        </w:tc>
      </w:tr>
      <w:tr>
        <w:trPr/>
        <w:tc>
          <w:tcPr>
            <w:tcW w:w="991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01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Doutorado concluído*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25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vMerge w:val="continue"/>
            <w:tcBorders>
              <w:top w:val="nil"/>
              <w:bottom w:val="nil"/>
              <w:right w:val="nil"/>
            </w:tcBorders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eastAsia="Liberation Serif" w:cs="Liberation Serif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rFonts w:eastAsia="Liberation Serif" w:cs="Liberation Serif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Mestrado concluído*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15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vMerge w:val="continue"/>
            <w:tcBorders>
              <w:top w:val="nil"/>
              <w:bottom w:val="nil"/>
              <w:right w:val="nil"/>
            </w:tcBorders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eastAsia="Liberation Serif" w:cs="Liberation Serif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rFonts w:eastAsia="Liberation Serif" w:cs="Liberation Serif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48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Pós-Graduação concluída*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vMerge w:val="continue"/>
            <w:tcBorders>
              <w:top w:val="nil"/>
              <w:bottom w:val="nil"/>
              <w:right w:val="nil"/>
            </w:tcBorders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 w:eastAsia="Liberation Serif" w:cs="Liberation Serif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rFonts w:eastAsia="Liberation Serif" w:cs="Liberation Serif"/>
                <w:kern w:val="0"/>
                <w:sz w:val="24"/>
                <w:szCs w:val="24"/>
                <w:lang w:val="pt-BR" w:eastAsia="zh-CN" w:bidi="ar-SA"/>
              </w:rPr>
            </w:r>
          </w:p>
        </w:tc>
        <w:tc>
          <w:tcPr>
            <w:tcW w:w="48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Graduação concluída*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02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 xml:space="preserve">Coordenador de projeto de Extensão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20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03</w:t>
            </w:r>
          </w:p>
        </w:tc>
        <w:tc>
          <w:tcPr>
            <w:tcW w:w="48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 xml:space="preserve">Colaborador de projeto de Extensão 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04</w:t>
            </w:r>
          </w:p>
        </w:tc>
        <w:tc>
          <w:tcPr>
            <w:tcW w:w="48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Orientações concluídas ou em andamento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05</w:t>
            </w:r>
          </w:p>
        </w:tc>
        <w:tc>
          <w:tcPr>
            <w:tcW w:w="48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Trabalho publicado no Catálogo de Extensão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06</w:t>
            </w:r>
          </w:p>
        </w:tc>
        <w:tc>
          <w:tcPr>
            <w:tcW w:w="48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Artigo publicado em periódico especializado, publicação de livro ou capítulo de livro, nos últimos cinco anos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07</w:t>
            </w:r>
          </w:p>
        </w:tc>
        <w:tc>
          <w:tcPr>
            <w:tcW w:w="4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Trabalhos publicados em Anais, em evento regional, nacional e internacional, nos últimos cinco anos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/>
        <w:tc>
          <w:tcPr>
            <w:tcW w:w="70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D9D9D9" w:fill="D9D9D9" w:val="clea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>Somatório dos Pontos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D9D9D9" w:fill="D9D9D9" w:val="clear"/>
            <w:vAlign w:val="center"/>
          </w:tcPr>
          <w:p>
            <w:pPr>
              <w:pStyle w:val="Normal"/>
              <w:widowControl w:val="false"/>
              <w:pBdr/>
              <w:spacing w:lineRule="atLeast" w:line="17" w:beforeAutospacing="0" w:before="57" w:afterAutospacing="0" w:after="57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D9D9D9" w:fill="D9D9D9" w:val="clear"/>
            <w:vAlign w:val="center"/>
          </w:tcPr>
          <w:p>
            <w:pPr>
              <w:pStyle w:val="Normal"/>
              <w:widowControl w:val="false"/>
              <w:spacing w:lineRule="atLeast" w:line="17" w:beforeAutospacing="0" w:before="57" w:afterAutospacing="0" w:after="57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Liberation Serif" w:cs="Arial" w:ascii="Arial" w:hAnsi="Arial"/>
                <w:b/>
                <w:bCs/>
                <w:color w:val="000000"/>
                <w:kern w:val="0"/>
                <w:sz w:val="22"/>
                <w:szCs w:val="22"/>
                <w:lang w:val="pt-BR" w:eastAsia="zh-CN" w:bidi="ar-SA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* Será pontuada apenas a maior titulação do coordenador do Projeto de Extensão.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  <w:highlight w:val="none"/>
        </w:rPr>
      </w:pPr>
      <w:r>
        <w:rPr>
          <w:rFonts w:eastAsia="Arial"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  <w:highlight w:val="none"/>
        </w:rPr>
      </w:pPr>
      <w:r>
        <w:rPr>
          <w:rFonts w:eastAsia="Arial" w:cs="Arial" w:ascii="Arial" w:hAnsi="Arial"/>
          <w:sz w:val="22"/>
          <w:szCs w:val="22"/>
        </w:rPr>
        <w:t xml:space="preserve">A pontuação referente ao mérito curricular do coordenador do Projeto de Extensão será feita exclusivamente em função do que estiver registrado no currículo </w:t>
      </w:r>
      <w:r>
        <w:rPr>
          <w:rFonts w:eastAsia="Arial" w:cs="Arial" w:ascii="Arial" w:hAnsi="Arial"/>
          <w:i/>
          <w:iCs/>
          <w:sz w:val="22"/>
          <w:szCs w:val="22"/>
        </w:rPr>
        <w:t>Lattes</w:t>
      </w:r>
      <w:r>
        <w:rPr>
          <w:rFonts w:eastAsia="Arial" w:cs="Arial" w:ascii="Arial" w:hAnsi="Arial"/>
          <w:sz w:val="22"/>
          <w:szCs w:val="22"/>
        </w:rPr>
        <w:t xml:space="preserve">. A ocorrência de informações inverídicas contidas no currículo </w:t>
      </w:r>
      <w:r>
        <w:rPr>
          <w:rFonts w:eastAsia="Arial" w:cs="Arial" w:ascii="Arial" w:hAnsi="Arial"/>
          <w:i/>
          <w:iCs/>
          <w:sz w:val="22"/>
          <w:szCs w:val="22"/>
        </w:rPr>
        <w:t xml:space="preserve">Lattes </w:t>
      </w:r>
      <w:r>
        <w:rPr>
          <w:rFonts w:eastAsia="Arial" w:cs="Arial" w:ascii="Arial" w:hAnsi="Arial"/>
          <w:sz w:val="22"/>
          <w:szCs w:val="22"/>
        </w:rPr>
        <w:t>sujeitará às penalidades previstas em lei.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Por estar de acordo com o regramento do Edita</w:t>
      </w:r>
      <w:r>
        <w:rPr>
          <w:rFonts w:eastAsia="Arial" w:cs="Arial" w:ascii="Arial" w:hAnsi="Arial"/>
          <w:sz w:val="22"/>
          <w:szCs w:val="22"/>
          <w:shd w:fill="auto" w:val="clear"/>
        </w:rPr>
        <w:t xml:space="preserve">l </w:t>
      </w:r>
      <w:r>
        <w:rPr>
          <w:rFonts w:eastAsia="Arial" w:cs="Arial" w:ascii="Arial" w:hAnsi="Arial"/>
          <w:sz w:val="22"/>
          <w:szCs w:val="22"/>
          <w:shd w:fill="auto" w:val="clear"/>
        </w:rPr>
        <w:t>02</w:t>
      </w:r>
      <w:r>
        <w:rPr>
          <w:rFonts w:eastAsia="Arial" w:cs="Arial" w:ascii="Arial" w:hAnsi="Arial"/>
          <w:sz w:val="22"/>
          <w:szCs w:val="22"/>
          <w:shd w:fill="auto" w:val="clear"/>
        </w:rPr>
        <w:t>/</w:t>
      </w:r>
      <w:r>
        <w:rPr>
          <w:rFonts w:eastAsia="Arial" w:cs="Arial" w:ascii="Arial" w:hAnsi="Arial"/>
          <w:sz w:val="22"/>
          <w:szCs w:val="22"/>
        </w:rPr>
        <w:t>2024 declaro ser verídicas as informações prestadas no presente formulário.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________________________________________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do Coordenador do Projeto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227</Words>
  <Characters>1321</Characters>
  <CharactersWithSpaces>1499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2024-02-05T15:34:33Z</dcterms:modified>
  <cp:revision>2</cp:revision>
  <dc:subject/>
  <dc:title/>
</cp:coreProperties>
</file>