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1"/>
        </w:numPr>
        <w:ind w:left="0" w:hanging="0"/>
        <w:jc w:val="center"/>
        <w:rPr>
          <w:b/>
          <w:color w:val="000000" w:themeColor="text1"/>
          <w:sz w:val="22"/>
          <w:szCs w:val="22"/>
        </w:rPr>
      </w:pP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>ANEXO I</w:t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color w:val="000000" w:themeColor="text1"/>
          <w:sz w:val="22"/>
          <w:szCs w:val="22"/>
        </w:rPr>
      </w:pP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>Formulário de Submissão – Edital Nº</w:t>
      </w:r>
      <w:r>
        <w:rPr>
          <w:rFonts w:eastAsia="Arial" w:cs="Arial" w:ascii="Arial" w:hAnsi="Arial"/>
          <w:b/>
          <w:color w:val="000000" w:themeColor="text1"/>
          <w:sz w:val="22"/>
          <w:szCs w:val="22"/>
          <w:shd w:fill="auto" w:val="clear"/>
        </w:rPr>
        <w:t>02</w:t>
      </w:r>
      <w:r>
        <w:rPr>
          <w:rFonts w:eastAsia="Arial" w:cs="Arial" w:ascii="Arial" w:hAnsi="Arial"/>
          <w:b/>
          <w:color w:val="000000" w:themeColor="text1"/>
          <w:sz w:val="22"/>
          <w:szCs w:val="22"/>
          <w:shd w:fill="auto" w:val="clear"/>
        </w:rPr>
        <w:t>/20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 xml:space="preserve">24 – DG/IFC – </w:t>
      </w:r>
      <w:r>
        <w:rPr>
          <w:rFonts w:eastAsia="Arial" w:cs="Arial" w:ascii="Arial" w:hAnsi="Arial"/>
          <w:b/>
          <w:i/>
          <w:color w:val="000000" w:themeColor="text1"/>
          <w:sz w:val="22"/>
          <w:szCs w:val="22"/>
        </w:rPr>
        <w:t xml:space="preserve">Campus 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>Fraiburgo</w:t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i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color="auto" w:fill="auto"/>
        <w:spacing w:lineRule="auto" w:line="240" w:before="0" w:after="0"/>
        <w:ind w:left="0" w:right="0" w:hanging="0"/>
        <w:jc w:val="both"/>
        <w:rPr>
          <w:b/>
          <w:color w:val="000000" w:themeColor="text1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 w:themeColor="text1"/>
          <w:position w:val="0"/>
          <w:sz w:val="22"/>
          <w:sz w:val="22"/>
          <w:szCs w:val="22"/>
          <w:u w:val="none"/>
          <w:shd w:fill="auto" w:val="clear"/>
          <w:vertAlign w:val="baseline"/>
        </w:rPr>
        <w:t>ETAPA 1 – Dados relativos ao projeto, conforme solicitado no SIGAA:</w:t>
      </w:r>
    </w:p>
    <w:tbl>
      <w:tblPr>
        <w:tblStyle w:val="913"/>
        <w:tblW w:w="9640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b/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1. Dados gerais da ação: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Título do projeto: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Período de realização: ____/____/202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4</w:t>
            </w: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 a ____/____/202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4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Coordenador(a) do projeto: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Local de realização: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Discriminar público-alvo interno: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Quantificar: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Discriminar público-alvo externo: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Quantificar: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Local de realização: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Formas de financiamento do projeto</w:t>
            </w: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Selecionar a opção: Financiado pelo IFC → Financiamento 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Campus</w:t>
            </w:r>
            <w:r>
              <w:rPr>
                <w:rFonts w:eastAsia="Arial Unicode MS" w:cs="Arial Unicode MS" w:ascii="Arial Unicode MS" w:hAnsi="Arial Unicode MS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 → Edital de Extensão: 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Fraiburgo – Edital 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02/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202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4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 – bolsas de incentivo à cultura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tbl>
      <w:tblPr>
        <w:tblStyle w:val="914"/>
        <w:tblW w:w="9638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2. Dados do projeto: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Resumo: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Justificativa: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Objetivos gerais: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Fundamentação teórica: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Metodologia: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Resultados esperados: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Referências: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tbl>
      <w:tblPr>
        <w:tblStyle w:val="915"/>
        <w:tblW w:w="9638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29"/>
        <w:gridCol w:w="3118"/>
        <w:gridCol w:w="1791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3. Membros da Equipe da Ação</w:t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color="auto" w:fill="auto"/>
              <w:spacing w:lineRule="auto" w:line="240" w:beforeAutospacing="0" w:before="255" w:after="0"/>
              <w:ind w:left="0" w:right="0" w:hanging="0"/>
              <w:jc w:val="center"/>
              <w:rPr>
                <w:color w:val="000009"/>
                <w:sz w:val="22"/>
                <w:szCs w:val="22"/>
              </w:rPr>
            </w:pPr>
            <w:r>
              <w:rPr>
                <w:b/>
                <w:color w:val="000009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9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Categoria de participação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color="auto" w:fill="auto"/>
              <w:spacing w:lineRule="auto" w:line="235" w:before="4" w:after="0"/>
              <w:ind w:left="293" w:right="226" w:hanging="19"/>
              <w:jc w:val="center"/>
              <w:rPr>
                <w:b/>
                <w:color w:val="000009"/>
                <w:sz w:val="22"/>
                <w:szCs w:val="22"/>
              </w:rPr>
            </w:pPr>
            <w:r>
              <w:rPr>
                <w:color w:val="000009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(coordenador, colaborador, participante externo, discente bolsista ou voluntário, caso conste)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color="auto" w:fill="auto"/>
              <w:spacing w:lineRule="auto" w:line="240" w:before="0" w:after="0"/>
              <w:ind w:left="0" w:right="264" w:hanging="0"/>
              <w:jc w:val="righ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color="auto" w:fill="auto"/>
              <w:spacing w:lineRule="auto" w:line="240" w:beforeAutospacing="0" w:before="170" w:after="0"/>
              <w:ind w:left="0" w:right="-17" w:hanging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9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Carga horária semanal</w:t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47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tbl>
      <w:tblPr>
        <w:tblStyle w:val="916"/>
        <w:tblW w:w="9638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99"/>
        <w:gridCol w:w="676"/>
        <w:gridCol w:w="689"/>
        <w:gridCol w:w="690"/>
        <w:gridCol w:w="660"/>
        <w:gridCol w:w="645"/>
        <w:gridCol w:w="660"/>
        <w:gridCol w:w="690"/>
        <w:gridCol w:w="675"/>
        <w:gridCol w:w="653"/>
      </w:tblGrid>
      <w:tr>
        <w:trPr/>
        <w:tc>
          <w:tcPr>
            <w:tcW w:w="963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4. Cronograma de Atividades</w:t>
            </w:r>
          </w:p>
        </w:tc>
      </w:tr>
      <w:tr>
        <w:trPr>
          <w:trHeight w:val="792" w:hRule="atLeast"/>
        </w:trPr>
        <w:tc>
          <w:tcPr>
            <w:tcW w:w="359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pBdr/>
              <w:spacing w:lineRule="atLeast" w:line="57" w:before="278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pBdr/>
              <w:spacing w:lineRule="atLeast" w:line="57" w:beforeAutospacing="0" w:before="142" w:after="0"/>
              <w:ind w:left="0" w:right="0" w:hanging="0"/>
              <w:jc w:val="center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kern w:val="0"/>
                <w:sz w:val="20"/>
                <w:szCs w:val="24"/>
                <w:lang w:val="pt-BR" w:eastAsia="zh-CN" w:bidi="ar-SA"/>
              </w:rPr>
              <w:t>Atividades a serem desenvolvidas</w:t>
            </w:r>
          </w:p>
        </w:tc>
        <w:tc>
          <w:tcPr>
            <w:tcW w:w="6038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57" w:beforeAutospacing="0" w:before="255" w:after="0"/>
              <w:ind w:left="0" w:right="0" w:hanging="0"/>
              <w:jc w:val="center"/>
              <w:rPr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2024</w:t>
            </w:r>
          </w:p>
        </w:tc>
      </w:tr>
      <w:tr>
        <w:trPr>
          <w:trHeight w:val="792" w:hRule="atLeast"/>
        </w:trPr>
        <w:tc>
          <w:tcPr>
            <w:tcW w:w="359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ABR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MAI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JUN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JUL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AGO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SET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OUT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NOV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kern w:val="0"/>
                <w:szCs w:val="24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4"/>
                <w:lang w:val="pt-BR" w:eastAsia="zh-CN" w:bidi="ar-SA"/>
              </w:rPr>
              <w:t>DEZ</w:t>
            </w:r>
          </w:p>
        </w:tc>
      </w:tr>
      <w:tr>
        <w:trPr/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tbl>
      <w:tblPr>
        <w:tblStyle w:val="920"/>
        <w:tblW w:w="9640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b/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5. Outras fontes de financiamento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Descrever se será encaminhada proposta solicitando recursos de outras fontes de financiamento, especialmente agências de fomento públicas, bem como a contrapartida do 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campus</w:t>
            </w: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.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color w:val="000000" w:themeColor="text1"/>
                <w:kern w:val="0"/>
                <w:position w:val="0"/>
                <w:sz w:val="22"/>
                <w:sz w:val="22"/>
                <w:szCs w:val="22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color w:val="000000" w:themeColor="text1"/>
                <w:kern w:val="0"/>
                <w:position w:val="0"/>
                <w:sz w:val="22"/>
                <w:sz w:val="22"/>
                <w:szCs w:val="22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0" w:themeColor="text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color w:val="000000" w:themeColor="text1"/>
                <w:kern w:val="0"/>
                <w:position w:val="0"/>
                <w:sz w:val="22"/>
                <w:sz w:val="22"/>
                <w:szCs w:val="22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color w:val="000000" w:themeColor="text1"/>
                <w:kern w:val="0"/>
                <w:position w:val="0"/>
                <w:sz w:val="22"/>
                <w:sz w:val="22"/>
                <w:szCs w:val="22"/>
                <w:shd w:fill="auto" w:val="clear"/>
                <w:vertAlign w:val="baseline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pPr>
      <w:r>
        <w:rPr>
          <w:rFonts w:eastAsia="Arial" w:cs="Arial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pP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>Etapa 2 – Dados relativos ao coordenador do projeto</w:t>
      </w:r>
    </w:p>
    <w:p>
      <w:pPr>
        <w:pStyle w:val="Normal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tbl>
      <w:tblPr>
        <w:tblStyle w:val="921"/>
        <w:tblW w:w="9640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b/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Nome do coordenador do projeto: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Servidor: (   )  servidor efetivo no IFC (   ) em licença (   ) aposentado  (   ) afastado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Servidor com vínculo empregatício com outra instituição: (   ) Não   (   ) Sim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Qual?_____________________________________________________________________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 xml:space="preserve">O currículo na Plataforma 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Lattes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 xml:space="preserve"> atualizado em: ____/______/_______.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 xml:space="preserve">Formação: </w:t>
            </w: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  <w:t xml:space="preserve"> </w:t>
            </w:r>
            <w:r>
              <w:rPr>
                <w:rFonts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>(   ) Graduação (    ) Especialização   (   ) Mestrado   (   ) Doutorado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Área: ____________________________________________________________________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Atesto (   ) adimplência ou (   ) inadimplência com os programas institucionais de apoio a extensão. Justifique. 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Nome e assinatura do proponente (coordenador do projeto)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Declaração da Coordenação de Extensão e Direção-Geral do </w:t>
            </w:r>
            <w:r>
              <w:rPr>
                <w:rFonts w:eastAsia="Arial" w:cs="Arial" w:ascii="Arial" w:hAnsi="Arial"/>
                <w:b/>
                <w:i/>
                <w:color w:val="000000" w:themeColor="text1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campus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 xml:space="preserve">Na qualidade de representantes legais da Instituição, declaramos para fins de comprovação junto à Coordenação de Extensão do IFC – </w:t>
            </w:r>
            <w:r>
              <w:rPr>
                <w:rFonts w:eastAsia="Arial" w:cs="Arial" w:ascii="Arial" w:hAnsi="Arial"/>
                <w:i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campus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 xml:space="preserve"> Fraiburgo, de acordo com os efeitos e sob as penas da lei, que as informações supramencionadas são verdadeiras, bem como ciência da submissão do projeto e solicitação de bolsas, conforme previsto no Edital Nº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shd w:fill="auto" w:val="clear"/>
                <w:lang w:val="pt-BR" w:eastAsia="zh-CN" w:bidi="ar-SA"/>
              </w:rPr>
              <w:t>02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shd w:fill="auto" w:val="clear"/>
                <w:lang w:val="pt-BR" w:eastAsia="zh-CN" w:bidi="ar-SA"/>
              </w:rPr>
              <w:t>/</w:t>
            </w: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2024.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Pede deferimento.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0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Fraiburgo, SC, _____ de _________________ de 2024.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000000" w:themeColor="text1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color w:val="000000" w:themeColor="text1"/>
                <w:kern w:val="0"/>
                <w:position w:val="0"/>
                <w:sz w:val="22"/>
                <w:sz w:val="22"/>
                <w:szCs w:val="22"/>
                <w:shd w:fill="auto" w:val="clear"/>
                <w:vertAlign w:val="baseline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eastAsia="Arial" w:cs="Arial" w:ascii="Arial" w:hAnsi="Arial"/>
          <w:color w:val="000000" w:themeColor="text1"/>
          <w:sz w:val="22"/>
          <w:szCs w:val="22"/>
        </w:rPr>
      </w:r>
    </w:p>
    <w:tbl>
      <w:tblPr>
        <w:tblStyle w:val="922"/>
        <w:tblW w:w="96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  <w:t>______________________________________</w:t>
              <w:br/>
              <w:t xml:space="preserve"> Coordenação de Extensão, Estágios e Egressos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  <w:t>_____________________________________</w:t>
            </w:r>
          </w:p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  <w:t>Direção de Ensino, Pesquisa e Extensão</w:t>
              <w:br/>
            </w:r>
          </w:p>
        </w:tc>
      </w:tr>
      <w:tr>
        <w:trPr>
          <w:trHeight w:val="440" w:hRule="atLeast"/>
        </w:trPr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  <w:t>_____________________________________</w:t>
              <w:br/>
              <w:t xml:space="preserve"> Direção-Geral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20" w:bottom="77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>
        <w:rFonts w:ascii="Trebuchet MS" w:hAnsi="Trebuchet MS" w:eastAsia="Trebuchet MS" w:cs="Trebuchet MS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  <w:t>_____________________________________________________________________________________________________________________________________________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923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404"/>
      <w:gridCol w:w="6229"/>
    </w:tblGrid>
    <w:tr>
      <w:trPr>
        <w:trHeight w:val="1140" w:hRule="atLeast"/>
      </w:trPr>
      <w:tc>
        <w:tcPr>
          <w:tcW w:w="3404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Times New Roman" w:hAnsi="Times New Roman" w:eastAsia="Times New Roman" w:cs="Times New Roman"/>
              <w:color w:val="00000A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color w:val="00000A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-8890</wp:posOffset>
                </wp:positionH>
                <wp:positionV relativeFrom="paragraph">
                  <wp:posOffset>90805</wp:posOffset>
                </wp:positionV>
                <wp:extent cx="1867535" cy="62039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53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9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/>
              <w:color w:val="00000A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  <w:lang w:val="pt-BR" w:eastAsia="zh-CN" w:bidi="ar-SA"/>
            </w:rPr>
            <w:t>MINISTÉRIO DA EDUCAÇÃO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/>
              <w:color w:val="00000A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  <w:lang w:val="pt-BR" w:eastAsia="zh-CN" w:bidi="ar-SA"/>
            </w:rPr>
            <w:t>INSTITUTO FEDERAL CATARINENSE</w:t>
          </w:r>
        </w:p>
      </w:tc>
    </w:tr>
  </w:tbl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-normal" w:customStyle="1">
    <w:name w:val="LO-normal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" w:cs="Arial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pt-BR"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4</Pages>
  <Words>368</Words>
  <Characters>2672</Characters>
  <CharactersWithSpaces>3020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2024-02-05T15:32:44Z</dcterms:modified>
  <cp:revision>3</cp:revision>
  <dc:subject/>
  <dc:title/>
</cp:coreProperties>
</file>